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3B8" w:rsidRPr="00C335D5" w:rsidRDefault="00AC53B8" w:rsidP="00AC53B8">
      <w:pPr>
        <w:shd w:val="clear" w:color="auto" w:fill="FFFFFF"/>
        <w:spacing w:after="0" w:line="240" w:lineRule="auto"/>
        <w:jc w:val="center"/>
        <w:rPr>
          <w:rFonts w:ascii="Bodoni MT Black" w:eastAsia="Times New Roman" w:hAnsi="Bodoni MT Black" w:cs="Times New Roman"/>
          <w:i/>
          <w:sz w:val="36"/>
          <w:szCs w:val="36"/>
          <w:lang w:eastAsia="ru-RU"/>
        </w:rPr>
      </w:pPr>
      <w:r w:rsidRPr="00C335D5">
        <w:rPr>
          <w:rFonts w:ascii="Times New Roman" w:eastAsia="Times New Roman" w:hAnsi="Times New Roman" w:cs="Times New Roman"/>
          <w:b/>
          <w:bCs/>
          <w:i/>
          <w:sz w:val="36"/>
          <w:szCs w:val="36"/>
          <w:lang w:eastAsia="ru-RU"/>
        </w:rPr>
        <w:t>Перспективный</w:t>
      </w:r>
      <w:r w:rsidRPr="00C335D5">
        <w:rPr>
          <w:rFonts w:ascii="Bodoni MT Black" w:eastAsia="Times New Roman" w:hAnsi="Bodoni MT Black" w:cs="Times New Roman"/>
          <w:b/>
          <w:bCs/>
          <w:i/>
          <w:sz w:val="36"/>
          <w:szCs w:val="36"/>
          <w:lang w:eastAsia="ru-RU"/>
        </w:rPr>
        <w:t xml:space="preserve"> </w:t>
      </w:r>
      <w:r w:rsidRPr="00C335D5">
        <w:rPr>
          <w:rFonts w:ascii="Times New Roman" w:eastAsia="Times New Roman" w:hAnsi="Times New Roman" w:cs="Times New Roman"/>
          <w:b/>
          <w:bCs/>
          <w:i/>
          <w:sz w:val="36"/>
          <w:szCs w:val="36"/>
          <w:lang w:eastAsia="ru-RU"/>
        </w:rPr>
        <w:t>пл</w:t>
      </w:r>
      <w:bookmarkStart w:id="0" w:name="_GoBack"/>
      <w:bookmarkEnd w:id="0"/>
      <w:r w:rsidRPr="00C335D5">
        <w:rPr>
          <w:rFonts w:ascii="Times New Roman" w:eastAsia="Times New Roman" w:hAnsi="Times New Roman" w:cs="Times New Roman"/>
          <w:b/>
          <w:bCs/>
          <w:i/>
          <w:sz w:val="36"/>
          <w:szCs w:val="36"/>
          <w:lang w:eastAsia="ru-RU"/>
        </w:rPr>
        <w:t>ан</w:t>
      </w:r>
      <w:r w:rsidRPr="00C335D5">
        <w:rPr>
          <w:rFonts w:ascii="Bodoni MT Black" w:eastAsia="Times New Roman" w:hAnsi="Bodoni MT Black" w:cs="Times New Roman"/>
          <w:b/>
          <w:bCs/>
          <w:i/>
          <w:sz w:val="36"/>
          <w:szCs w:val="36"/>
          <w:lang w:eastAsia="ru-RU"/>
        </w:rPr>
        <w:t xml:space="preserve"> </w:t>
      </w:r>
      <w:r w:rsidRPr="00C335D5">
        <w:rPr>
          <w:rFonts w:ascii="Times New Roman" w:eastAsia="Times New Roman" w:hAnsi="Times New Roman" w:cs="Times New Roman"/>
          <w:b/>
          <w:bCs/>
          <w:i/>
          <w:sz w:val="36"/>
          <w:szCs w:val="36"/>
          <w:lang w:eastAsia="ru-RU"/>
        </w:rPr>
        <w:t>работы</w:t>
      </w:r>
      <w:r w:rsidR="00437DD4" w:rsidRPr="00C335D5">
        <w:rPr>
          <w:rFonts w:ascii="Bodoni MT Black" w:eastAsia="Times New Roman" w:hAnsi="Bodoni MT Black" w:cs="Times New Roman"/>
          <w:b/>
          <w:bCs/>
          <w:i/>
          <w:sz w:val="36"/>
          <w:szCs w:val="36"/>
          <w:lang w:eastAsia="ru-RU"/>
        </w:rPr>
        <w:t xml:space="preserve"> </w:t>
      </w:r>
      <w:r w:rsidR="00437DD4" w:rsidRPr="00C335D5">
        <w:rPr>
          <w:rFonts w:ascii="Times New Roman" w:eastAsia="Times New Roman" w:hAnsi="Times New Roman" w:cs="Times New Roman"/>
          <w:b/>
          <w:bCs/>
          <w:i/>
          <w:sz w:val="36"/>
          <w:szCs w:val="36"/>
          <w:lang w:eastAsia="ru-RU"/>
        </w:rPr>
        <w:t>с</w:t>
      </w:r>
      <w:r w:rsidR="00437DD4" w:rsidRPr="00C335D5">
        <w:rPr>
          <w:rFonts w:ascii="Bodoni MT Black" w:eastAsia="Times New Roman" w:hAnsi="Bodoni MT Black" w:cs="Times New Roman"/>
          <w:b/>
          <w:bCs/>
          <w:i/>
          <w:sz w:val="36"/>
          <w:szCs w:val="36"/>
          <w:lang w:eastAsia="ru-RU"/>
        </w:rPr>
        <w:t xml:space="preserve"> </w:t>
      </w:r>
      <w:r w:rsidR="00437DD4" w:rsidRPr="00C335D5">
        <w:rPr>
          <w:rFonts w:ascii="Times New Roman" w:eastAsia="Times New Roman" w:hAnsi="Times New Roman" w:cs="Times New Roman"/>
          <w:b/>
          <w:bCs/>
          <w:i/>
          <w:sz w:val="36"/>
          <w:szCs w:val="36"/>
          <w:lang w:eastAsia="ru-RU"/>
        </w:rPr>
        <w:t>родителями</w:t>
      </w:r>
      <w:r w:rsidR="00437DD4" w:rsidRPr="00C335D5">
        <w:rPr>
          <w:rFonts w:ascii="Bodoni MT Black" w:eastAsia="Times New Roman" w:hAnsi="Bodoni MT Black" w:cs="Times New Roman"/>
          <w:b/>
          <w:bCs/>
          <w:i/>
          <w:sz w:val="36"/>
          <w:szCs w:val="36"/>
          <w:lang w:eastAsia="ru-RU"/>
        </w:rPr>
        <w:t xml:space="preserve"> </w:t>
      </w:r>
      <w:r w:rsidR="00C612F0" w:rsidRPr="00C335D5">
        <w:rPr>
          <w:rFonts w:ascii="Bodoni MT Black" w:eastAsia="Times New Roman" w:hAnsi="Bodoni MT Black" w:cs="Times New Roman"/>
          <w:b/>
          <w:bCs/>
          <w:i/>
          <w:sz w:val="36"/>
          <w:szCs w:val="36"/>
          <w:lang w:eastAsia="ru-RU"/>
        </w:rPr>
        <w:t xml:space="preserve">                                                     </w:t>
      </w:r>
      <w:r w:rsidR="00437DD4" w:rsidRPr="00C335D5">
        <w:rPr>
          <w:rFonts w:ascii="Times New Roman" w:eastAsia="Times New Roman" w:hAnsi="Times New Roman" w:cs="Times New Roman"/>
          <w:b/>
          <w:bCs/>
          <w:i/>
          <w:sz w:val="36"/>
          <w:szCs w:val="36"/>
          <w:lang w:eastAsia="ru-RU"/>
        </w:rPr>
        <w:t>в</w:t>
      </w:r>
      <w:r w:rsidR="00437DD4" w:rsidRPr="00C335D5">
        <w:rPr>
          <w:rFonts w:ascii="Bodoni MT Black" w:eastAsia="Times New Roman" w:hAnsi="Bodoni MT Black" w:cs="Times New Roman"/>
          <w:b/>
          <w:bCs/>
          <w:i/>
          <w:sz w:val="36"/>
          <w:szCs w:val="36"/>
          <w:lang w:eastAsia="ru-RU"/>
        </w:rPr>
        <w:t xml:space="preserve"> </w:t>
      </w:r>
      <w:r w:rsidR="00437DD4" w:rsidRPr="00C335D5">
        <w:rPr>
          <w:rFonts w:ascii="Times New Roman" w:eastAsia="Times New Roman" w:hAnsi="Times New Roman" w:cs="Times New Roman"/>
          <w:b/>
          <w:bCs/>
          <w:i/>
          <w:sz w:val="36"/>
          <w:szCs w:val="36"/>
          <w:lang w:eastAsia="ru-RU"/>
        </w:rPr>
        <w:t>разновозрастной</w:t>
      </w:r>
      <w:r w:rsidR="00437DD4" w:rsidRPr="00C335D5">
        <w:rPr>
          <w:rFonts w:ascii="Bodoni MT Black" w:eastAsia="Times New Roman" w:hAnsi="Bodoni MT Black" w:cs="Times New Roman"/>
          <w:b/>
          <w:bCs/>
          <w:i/>
          <w:sz w:val="36"/>
          <w:szCs w:val="36"/>
          <w:lang w:eastAsia="ru-RU"/>
        </w:rPr>
        <w:t xml:space="preserve"> </w:t>
      </w:r>
      <w:r w:rsidRPr="00C335D5">
        <w:rPr>
          <w:rFonts w:ascii="Bodoni MT Black" w:eastAsia="Times New Roman" w:hAnsi="Bodoni MT Black" w:cs="Times New Roman"/>
          <w:b/>
          <w:bCs/>
          <w:i/>
          <w:sz w:val="36"/>
          <w:szCs w:val="36"/>
          <w:lang w:eastAsia="ru-RU"/>
        </w:rPr>
        <w:t xml:space="preserve"> </w:t>
      </w:r>
      <w:r w:rsidRPr="00C335D5">
        <w:rPr>
          <w:rFonts w:ascii="Times New Roman" w:eastAsia="Times New Roman" w:hAnsi="Times New Roman" w:cs="Times New Roman"/>
          <w:b/>
          <w:bCs/>
          <w:i/>
          <w:sz w:val="36"/>
          <w:szCs w:val="36"/>
          <w:lang w:eastAsia="ru-RU"/>
        </w:rPr>
        <w:t>группе</w:t>
      </w:r>
    </w:p>
    <w:p w:rsidR="00AC53B8" w:rsidRDefault="00C612F0" w:rsidP="00AC53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36"/>
          <w:szCs w:val="36"/>
          <w:lang w:eastAsia="ru-RU"/>
        </w:rPr>
      </w:pPr>
      <w:r w:rsidRPr="00C335D5">
        <w:rPr>
          <w:rFonts w:ascii="Times New Roman" w:eastAsia="Times New Roman" w:hAnsi="Times New Roman" w:cs="Times New Roman"/>
          <w:b/>
          <w:bCs/>
          <w:i/>
          <w:sz w:val="36"/>
          <w:szCs w:val="36"/>
          <w:lang w:eastAsia="ru-RU"/>
        </w:rPr>
        <w:t>на</w:t>
      </w:r>
      <w:r w:rsidRPr="00C335D5">
        <w:rPr>
          <w:rFonts w:ascii="Bodoni MT Black" w:eastAsia="Times New Roman" w:hAnsi="Bodoni MT Black" w:cs="Times New Roman"/>
          <w:b/>
          <w:bCs/>
          <w:i/>
          <w:sz w:val="36"/>
          <w:szCs w:val="36"/>
          <w:lang w:eastAsia="ru-RU"/>
        </w:rPr>
        <w:t xml:space="preserve"> </w:t>
      </w:r>
      <w:r w:rsidR="00437DD4" w:rsidRPr="00C335D5">
        <w:rPr>
          <w:rFonts w:ascii="Bodoni MT Black" w:eastAsia="Times New Roman" w:hAnsi="Bodoni MT Black" w:cs="Times New Roman"/>
          <w:b/>
          <w:bCs/>
          <w:i/>
          <w:sz w:val="36"/>
          <w:szCs w:val="36"/>
          <w:lang w:eastAsia="ru-RU"/>
        </w:rPr>
        <w:t>202</w:t>
      </w:r>
      <w:r w:rsidR="00C4247F" w:rsidRPr="00C335D5">
        <w:rPr>
          <w:rFonts w:ascii="Bodoni MT Black" w:eastAsia="Times New Roman" w:hAnsi="Bodoni MT Black" w:cs="Times New Roman"/>
          <w:b/>
          <w:bCs/>
          <w:i/>
          <w:sz w:val="36"/>
          <w:szCs w:val="36"/>
          <w:lang w:eastAsia="ru-RU"/>
        </w:rPr>
        <w:t>1</w:t>
      </w:r>
      <w:r w:rsidR="00437DD4" w:rsidRPr="00C335D5">
        <w:rPr>
          <w:rFonts w:ascii="Bodoni MT Black" w:eastAsia="Times New Roman" w:hAnsi="Bodoni MT Black" w:cs="Times New Roman"/>
          <w:b/>
          <w:bCs/>
          <w:i/>
          <w:sz w:val="36"/>
          <w:szCs w:val="36"/>
          <w:lang w:eastAsia="ru-RU"/>
        </w:rPr>
        <w:t xml:space="preserve"> – 202</w:t>
      </w:r>
      <w:r w:rsidR="00C4247F" w:rsidRPr="00C335D5">
        <w:rPr>
          <w:rFonts w:ascii="Bodoni MT Black" w:eastAsia="Times New Roman" w:hAnsi="Bodoni MT Black" w:cs="Times New Roman"/>
          <w:b/>
          <w:bCs/>
          <w:i/>
          <w:sz w:val="36"/>
          <w:szCs w:val="36"/>
          <w:lang w:eastAsia="ru-RU"/>
        </w:rPr>
        <w:t>2</w:t>
      </w:r>
      <w:r w:rsidR="00AC53B8" w:rsidRPr="00C335D5">
        <w:rPr>
          <w:rFonts w:ascii="Bodoni MT Black" w:eastAsia="Times New Roman" w:hAnsi="Bodoni MT Black" w:cs="Times New Roman"/>
          <w:b/>
          <w:bCs/>
          <w:i/>
          <w:sz w:val="36"/>
          <w:szCs w:val="36"/>
          <w:lang w:eastAsia="ru-RU"/>
        </w:rPr>
        <w:t xml:space="preserve">  </w:t>
      </w:r>
      <w:r w:rsidR="00AC53B8" w:rsidRPr="00C335D5">
        <w:rPr>
          <w:rFonts w:ascii="Times New Roman" w:eastAsia="Times New Roman" w:hAnsi="Times New Roman" w:cs="Times New Roman"/>
          <w:b/>
          <w:bCs/>
          <w:i/>
          <w:sz w:val="36"/>
          <w:szCs w:val="36"/>
          <w:lang w:eastAsia="ru-RU"/>
        </w:rPr>
        <w:t>учебный</w:t>
      </w:r>
      <w:r w:rsidR="00AC53B8" w:rsidRPr="00C335D5">
        <w:rPr>
          <w:rFonts w:ascii="Bodoni MT Black" w:eastAsia="Times New Roman" w:hAnsi="Bodoni MT Black" w:cs="Times New Roman"/>
          <w:b/>
          <w:bCs/>
          <w:i/>
          <w:sz w:val="36"/>
          <w:szCs w:val="36"/>
          <w:lang w:eastAsia="ru-RU"/>
        </w:rPr>
        <w:t xml:space="preserve"> </w:t>
      </w:r>
      <w:r w:rsidR="00AC53B8" w:rsidRPr="00C335D5">
        <w:rPr>
          <w:rFonts w:ascii="Times New Roman" w:eastAsia="Times New Roman" w:hAnsi="Times New Roman" w:cs="Times New Roman"/>
          <w:b/>
          <w:bCs/>
          <w:i/>
          <w:sz w:val="36"/>
          <w:szCs w:val="36"/>
          <w:lang w:eastAsia="ru-RU"/>
        </w:rPr>
        <w:t>год</w:t>
      </w:r>
    </w:p>
    <w:p w:rsidR="00C335D5" w:rsidRPr="00C612F0" w:rsidRDefault="00C335D5" w:rsidP="00AC53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36"/>
          <w:szCs w:val="36"/>
          <w:lang w:eastAsia="ru-RU"/>
        </w:rPr>
      </w:pPr>
    </w:p>
    <w:tbl>
      <w:tblPr>
        <w:tblW w:w="10081" w:type="dxa"/>
        <w:tblInd w:w="400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9"/>
        <w:gridCol w:w="3726"/>
        <w:gridCol w:w="3123"/>
        <w:gridCol w:w="1673"/>
      </w:tblGrid>
      <w:tr w:rsidR="00AC53B8" w:rsidTr="00C4247F"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C53B8" w:rsidRDefault="00AC53B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4"/>
                <w:lang w:eastAsia="ru-RU"/>
              </w:rPr>
            </w:pPr>
            <w:bookmarkStart w:id="1" w:name="0"/>
            <w:bookmarkStart w:id="2" w:name="2639e6e49b2412080cea33b1d58089cb49443360"/>
            <w:bookmarkEnd w:id="1"/>
            <w:bookmarkEnd w:id="2"/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4"/>
                <w:lang w:eastAsia="ru-RU"/>
              </w:rPr>
              <w:t>Месяцы</w:t>
            </w:r>
          </w:p>
        </w:tc>
        <w:tc>
          <w:tcPr>
            <w:tcW w:w="3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C53B8" w:rsidRDefault="00AC53B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4"/>
                <w:lang w:eastAsia="ru-RU"/>
              </w:rPr>
              <w:t>Название мероприятия</w:t>
            </w:r>
          </w:p>
        </w:tc>
        <w:tc>
          <w:tcPr>
            <w:tcW w:w="3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C53B8" w:rsidRDefault="00AC53B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4"/>
                <w:lang w:eastAsia="ru-RU"/>
              </w:rPr>
              <w:t>Цель проведения мероприятия</w:t>
            </w:r>
          </w:p>
        </w:tc>
        <w:tc>
          <w:tcPr>
            <w:tcW w:w="1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C53B8" w:rsidRDefault="00AC53B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4"/>
                <w:lang w:eastAsia="ru-RU"/>
              </w:rPr>
              <w:t>Ответственные</w:t>
            </w:r>
          </w:p>
        </w:tc>
      </w:tr>
      <w:tr w:rsidR="00AC53B8" w:rsidTr="00C4247F"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C53B8" w:rsidRDefault="00AC53B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C53B8" w:rsidRDefault="00AC5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 Организационное родительское собрание «Что должен знать ребёнок 6 – 7лет».</w:t>
            </w:r>
          </w:p>
          <w:p w:rsidR="00AC53B8" w:rsidRDefault="00AC5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 Беседа с родителями «Одежда детей осенью».</w:t>
            </w:r>
          </w:p>
          <w:p w:rsidR="00AC53B8" w:rsidRDefault="00AC5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   Консультация «Всё о развитии детской речи».</w:t>
            </w:r>
          </w:p>
          <w:p w:rsidR="00AC53B8" w:rsidRDefault="00C4247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  <w:r w:rsidR="00AC5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 Анкетирование родителей. Тема: «Обучение детей правилам дорожного движения».</w:t>
            </w:r>
          </w:p>
          <w:p w:rsidR="00C335D5" w:rsidRDefault="00C335D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C53B8" w:rsidRDefault="00AC5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Знакомство родителей с требованиями программы для    детей  6 –7 лет.</w:t>
            </w:r>
          </w:p>
          <w:p w:rsidR="00AC53B8" w:rsidRDefault="00AC5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Дать понятие о том, что кутать ребенка вредно</w:t>
            </w:r>
          </w:p>
          <w:p w:rsidR="00AC53B8" w:rsidRDefault="00AC53B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C53B8" w:rsidRDefault="00AC53B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</w:tr>
      <w:tr w:rsidR="00AC53B8" w:rsidTr="00C4247F"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C53B8" w:rsidRDefault="00AC53B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C53B8" w:rsidRDefault="00AC5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 Консультация «Игра, как средство воспитания дошкольников».</w:t>
            </w:r>
          </w:p>
          <w:p w:rsidR="00AC53B8" w:rsidRDefault="00AC5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 Анкетирование родителей. Тема: «Знаете ли вы своего ребёнка?».</w:t>
            </w:r>
          </w:p>
          <w:p w:rsidR="00AC53B8" w:rsidRDefault="00AC53B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C53B8" w:rsidRDefault="00AC5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Распространение педагогических знаний среди родителей, теоретическая помощь родителям в вопросах воспитания детей.</w:t>
            </w:r>
          </w:p>
          <w:p w:rsidR="00AC53B8" w:rsidRDefault="00AC53B8" w:rsidP="000C56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Анализ информации о воспитанниках и их семьях. Привлекать к совместной деятельности родителей и детей</w:t>
            </w:r>
            <w:r w:rsidR="000C56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C53B8" w:rsidRDefault="00AC53B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</w:tr>
      <w:tr w:rsidR="00AC53B8" w:rsidTr="00C4247F"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C53B8" w:rsidRDefault="00AC53B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3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C53B8" w:rsidRDefault="00FB002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AC53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 Выставка детских работ «Чтобы  не было беды».</w:t>
            </w:r>
          </w:p>
        </w:tc>
        <w:tc>
          <w:tcPr>
            <w:tcW w:w="3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C53B8" w:rsidRDefault="00AC5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Объединение усилий педагогов и родителей по приобщению детей к основам пожарной безопасности.</w:t>
            </w:r>
          </w:p>
          <w:p w:rsidR="00AC53B8" w:rsidRDefault="00AC53B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Знакомство родителей с методикой ознакомления дошкольников с правилами пожарной безопасности.</w:t>
            </w:r>
          </w:p>
        </w:tc>
        <w:tc>
          <w:tcPr>
            <w:tcW w:w="1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C53B8" w:rsidRDefault="00AC53B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</w:tr>
      <w:tr w:rsidR="00AC53B8" w:rsidTr="00C4247F"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C53B8" w:rsidRDefault="00AC53B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3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C53B8" w:rsidRDefault="00AC5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 Консультация «Грипп. Профилактика гриппа».</w:t>
            </w:r>
          </w:p>
          <w:p w:rsidR="00AC53B8" w:rsidRDefault="00AC5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 Родительское собрание. Тема: «Здоровый образ жизни. Советы доброго доктора».</w:t>
            </w:r>
          </w:p>
          <w:p w:rsidR="00AC53B8" w:rsidRDefault="00AC5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3. Тестирование родителей. Тема: « Здоров ли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ваш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ребёнк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?».</w:t>
            </w:r>
          </w:p>
          <w:p w:rsidR="00AC53B8" w:rsidRDefault="00AC53B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C53B8" w:rsidRDefault="00AC5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Ознакомление родителей воспитанников с основными факторами, способствующими укреплению и сохранению здоровья дошкольников в домашних условиях и условиях детского сада.</w:t>
            </w:r>
          </w:p>
          <w:p w:rsidR="00AC53B8" w:rsidRDefault="00AC53B8" w:rsidP="00FB00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Повышение педагогической культуры родителей</w:t>
            </w:r>
          </w:p>
          <w:p w:rsidR="00C335D5" w:rsidRDefault="00C335D5" w:rsidP="00FB00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C53B8" w:rsidRDefault="00AC5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Воспитатель</w:t>
            </w:r>
          </w:p>
          <w:p w:rsidR="00AC53B8" w:rsidRDefault="00AC53B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                               </w:t>
            </w:r>
          </w:p>
        </w:tc>
      </w:tr>
      <w:tr w:rsidR="00AC53B8" w:rsidTr="00C4247F"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C53B8" w:rsidRDefault="00AC53B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Январь</w:t>
            </w:r>
          </w:p>
        </w:tc>
        <w:tc>
          <w:tcPr>
            <w:tcW w:w="3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C53B8" w:rsidRDefault="00AC5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 Консультация «Как заниматься с ребёнком».</w:t>
            </w:r>
          </w:p>
          <w:p w:rsidR="00AC53B8" w:rsidRDefault="00AC53B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C53B8" w:rsidRDefault="00AC5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Повышение педагогической культуры родителей.</w:t>
            </w:r>
          </w:p>
        </w:tc>
        <w:tc>
          <w:tcPr>
            <w:tcW w:w="1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C53B8" w:rsidRDefault="00AC53B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</w:tr>
      <w:tr w:rsidR="00AC53B8" w:rsidTr="00C4247F"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C53B8" w:rsidRDefault="00AC53B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3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C53B8" w:rsidRDefault="00AC5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 Выставка детских рисунков, тема: «Мой папа».</w:t>
            </w:r>
          </w:p>
          <w:p w:rsidR="00AC53B8" w:rsidRDefault="00AC53B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 Консультация для родителей «Опасность зимних дорог», профилактика ПДД.</w:t>
            </w:r>
          </w:p>
        </w:tc>
        <w:tc>
          <w:tcPr>
            <w:tcW w:w="3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C53B8" w:rsidRDefault="00AC5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Выявление и анализ информации о том, какую роль в воспитании детей занимают папы и дедушки.</w:t>
            </w:r>
          </w:p>
          <w:p w:rsidR="00AC53B8" w:rsidRDefault="00AC5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C53B8" w:rsidRDefault="00AC5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Родители</w:t>
            </w:r>
          </w:p>
          <w:p w:rsidR="00AC53B8" w:rsidRDefault="00AC53B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</w:tr>
      <w:tr w:rsidR="00AC53B8" w:rsidTr="00C4247F"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C53B8" w:rsidRDefault="00AC53B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3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C53B8" w:rsidRDefault="00AC5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 Творческие работы детей к 8 марта «</w:t>
            </w:r>
            <w:r w:rsidR="005B68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Подарок маме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».</w:t>
            </w:r>
          </w:p>
          <w:p w:rsidR="00AC53B8" w:rsidRDefault="00AC53B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C53B8" w:rsidRDefault="00AC5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Демонстрация творческих способностей детей, сформировавшихся умений и навыков.</w:t>
            </w:r>
          </w:p>
          <w:p w:rsidR="00AC53B8" w:rsidRDefault="00AC53B8" w:rsidP="005B6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Реализация единого воспитательного подхода по обучению детей правилам дорожного движения в детском саду и дома.</w:t>
            </w:r>
          </w:p>
        </w:tc>
        <w:tc>
          <w:tcPr>
            <w:tcW w:w="1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C53B8" w:rsidRDefault="00AC5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Родители</w:t>
            </w:r>
          </w:p>
          <w:p w:rsidR="00AC53B8" w:rsidRDefault="00AC53B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</w:tr>
      <w:tr w:rsidR="00AC53B8" w:rsidTr="00C4247F"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C53B8" w:rsidRDefault="00AC53B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3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C53B8" w:rsidRDefault="00AC5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 Беседа «Детский рисунок – ключ к внутреннему миру ребенка».</w:t>
            </w:r>
          </w:p>
          <w:p w:rsidR="00AC53B8" w:rsidRDefault="00AC5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 Памятка для родителей «Участие родителей в подготовке ребёнка к школе».</w:t>
            </w:r>
          </w:p>
          <w:p w:rsidR="00AC53B8" w:rsidRDefault="00AC53B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C53B8" w:rsidRDefault="00AC5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Выявление волнующих вопросов у родителей по теме «развитие творческих способностей у детей».</w:t>
            </w:r>
          </w:p>
          <w:p w:rsidR="00AC53B8" w:rsidRDefault="00AC53B8" w:rsidP="006F4C7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Активизация педагогических знаний родителей.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C53B8" w:rsidRDefault="00AC53B8" w:rsidP="00437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</w:tr>
      <w:tr w:rsidR="00AC53B8" w:rsidTr="00C4247F"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C53B8" w:rsidRDefault="00AC53B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A315D" w:rsidRPr="002A315D" w:rsidRDefault="002A315D" w:rsidP="002A31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3" w:name="h.gjdgxs"/>
            <w:bookmarkEnd w:id="3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 Анкетирование родите</w:t>
            </w:r>
            <w:r w:rsidRPr="002A3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лей «Мнение о работе ДОУ»</w:t>
            </w:r>
          </w:p>
          <w:p w:rsidR="00AC53B8" w:rsidRDefault="002A315D" w:rsidP="002A3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31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 Групповое родительское собрание.</w:t>
            </w:r>
          </w:p>
        </w:tc>
        <w:tc>
          <w:tcPr>
            <w:tcW w:w="3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C53B8" w:rsidRDefault="00AC53B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Распространение педагогических знаний среди родителей, теоретическая помощь родителям в вопросах воспитания детей.</w:t>
            </w:r>
          </w:p>
        </w:tc>
        <w:tc>
          <w:tcPr>
            <w:tcW w:w="1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C53B8" w:rsidRDefault="00AC5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C53B8" w:rsidRDefault="00AC53B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Восптатель</w:t>
            </w:r>
            <w:proofErr w:type="spellEnd"/>
          </w:p>
        </w:tc>
      </w:tr>
    </w:tbl>
    <w:p w:rsidR="00AC53B8" w:rsidRDefault="00AC53B8" w:rsidP="00AC53B8"/>
    <w:p w:rsidR="00AC53B8" w:rsidRDefault="00AC53B8" w:rsidP="00AC53B8"/>
    <w:p w:rsidR="00AC53B8" w:rsidRDefault="00437DD4" w:rsidP="00AC53B8">
      <w:pPr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Воспитатель: </w:t>
      </w:r>
      <w:r w:rsidR="003D524A">
        <w:rPr>
          <w:rFonts w:ascii="Times New Roman" w:hAnsi="Times New Roman" w:cs="Times New Roman"/>
          <w:b/>
          <w:sz w:val="28"/>
        </w:rPr>
        <w:t>Рашидова Н.Х</w:t>
      </w:r>
      <w:r>
        <w:rPr>
          <w:rFonts w:ascii="Times New Roman" w:hAnsi="Times New Roman" w:cs="Times New Roman"/>
          <w:b/>
          <w:sz w:val="28"/>
        </w:rPr>
        <w:t>.</w:t>
      </w:r>
    </w:p>
    <w:p w:rsidR="00606E47" w:rsidRDefault="00606E47" w:rsidP="00AC53B8">
      <w:pPr>
        <w:jc w:val="right"/>
      </w:pPr>
    </w:p>
    <w:sectPr w:rsidR="00606E47" w:rsidSect="00C335D5">
      <w:pgSz w:w="11906" w:h="16838"/>
      <w:pgMar w:top="568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14A92"/>
    <w:rsid w:val="000C56C3"/>
    <w:rsid w:val="00172025"/>
    <w:rsid w:val="002A315D"/>
    <w:rsid w:val="003D524A"/>
    <w:rsid w:val="00437DD4"/>
    <w:rsid w:val="0049390D"/>
    <w:rsid w:val="005B682B"/>
    <w:rsid w:val="00606E47"/>
    <w:rsid w:val="006F4C76"/>
    <w:rsid w:val="0089393E"/>
    <w:rsid w:val="00AC53B8"/>
    <w:rsid w:val="00B00B29"/>
    <w:rsid w:val="00BD2E59"/>
    <w:rsid w:val="00C335D5"/>
    <w:rsid w:val="00C4247F"/>
    <w:rsid w:val="00C612F0"/>
    <w:rsid w:val="00E14A92"/>
    <w:rsid w:val="00FB0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3B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79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427</Words>
  <Characters>2436</Characters>
  <Application>Microsoft Office Word</Application>
  <DocSecurity>0</DocSecurity>
  <Lines>20</Lines>
  <Paragraphs>5</Paragraphs>
  <ScaleCrop>false</ScaleCrop>
  <Company/>
  <LinksUpToDate>false</LinksUpToDate>
  <CharactersWithSpaces>2858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Воспитатель</dc:creator>
  <cp:keywords/>
  <dc:description/>
  <cp:lastModifiedBy>Админ</cp:lastModifiedBy>
  <cp:revision>19</cp:revision>
  <dcterms:created xsi:type="dcterms:W3CDTF">2016-10-05T08:53:00Z</dcterms:created>
  <dcterms:modified xsi:type="dcterms:W3CDTF">2021-09-18T11:55:00Z</dcterms:modified>
</cp:coreProperties>
</file>